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78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5E3659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="005E3659">
        <w:rPr>
          <w:rFonts w:hint="cs"/>
          <w:sz w:val="24"/>
          <w:szCs w:val="24"/>
          <w:rtl/>
          <w:lang w:bidi="ar-LB"/>
        </w:rPr>
        <w:t xml:space="preserve"> 15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7D11EE">
        <w:rPr>
          <w:rFonts w:hint="cs"/>
          <w:sz w:val="24"/>
          <w:szCs w:val="24"/>
          <w:rtl/>
          <w:lang w:bidi="ar-LB"/>
        </w:rPr>
        <w:t>آذار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A9773B">
        <w:rPr>
          <w:rFonts w:hint="cs"/>
          <w:sz w:val="24"/>
          <w:szCs w:val="24"/>
          <w:rtl/>
          <w:lang w:bidi="ar-LB"/>
        </w:rPr>
        <w:t>4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5E3659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أول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>2</w:t>
      </w:r>
      <w:r w:rsidR="007D11EE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>63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5E3659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B66608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E3659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وزيت الزيتون 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5E3659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</w:t>
      </w:r>
      <w:r w:rsidRPr="007D11EE">
        <w:rPr>
          <w:rFonts w:cs="Arabic Transparent" w:hint="cs"/>
          <w:b/>
          <w:bCs/>
          <w:szCs w:val="28"/>
          <w:rtl/>
        </w:rPr>
        <w:t>مؤشر</w:t>
      </w:r>
      <w:r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سعر</w:t>
      </w:r>
      <w:r>
        <w:rPr>
          <w:rFonts w:cs="Arabic Transparent" w:hint="cs"/>
          <w:szCs w:val="28"/>
          <w:rtl/>
        </w:rPr>
        <w:t xml:space="preserve">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491953">
        <w:rPr>
          <w:rFonts w:cs="Arabic Transparent" w:hint="cs"/>
          <w:szCs w:val="28"/>
          <w:rtl/>
          <w:lang w:bidi="ar-LB"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93596B">
        <w:rPr>
          <w:rFonts w:cs="Arabic Transparent" w:hint="cs"/>
          <w:szCs w:val="28"/>
          <w:rtl/>
        </w:rPr>
        <w:t>1</w:t>
      </w:r>
      <w:r w:rsidR="005E3659">
        <w:rPr>
          <w:rFonts w:cs="Arabic Transparent" w:hint="cs"/>
          <w:szCs w:val="28"/>
          <w:rtl/>
        </w:rPr>
        <w:t>1</w:t>
      </w:r>
      <w:r w:rsidR="004F0904">
        <w:rPr>
          <w:rFonts w:cs="Arabic Transparent" w:hint="cs"/>
          <w:szCs w:val="28"/>
          <w:rtl/>
        </w:rPr>
        <w:t xml:space="preserve"> </w:t>
      </w:r>
      <w:r w:rsidR="007D11EE">
        <w:rPr>
          <w:rFonts w:cs="Arabic Transparent" w:hint="cs"/>
          <w:szCs w:val="28"/>
          <w:rtl/>
        </w:rPr>
        <w:t>آذار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93596B">
        <w:rPr>
          <w:rFonts w:cs="Arabic Transparent" w:hint="cs"/>
          <w:szCs w:val="28"/>
          <w:rtl/>
        </w:rPr>
        <w:t>4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>ب</w:t>
      </w:r>
      <w:r w:rsidR="004A7E99">
        <w:rPr>
          <w:rFonts w:cs="Arabic Transparent" w:hint="cs"/>
          <w:sz w:val="28"/>
          <w:szCs w:val="28"/>
          <w:rtl/>
        </w:rPr>
        <w:t>ال</w:t>
      </w:r>
      <w:r w:rsidR="00D74FB9">
        <w:rPr>
          <w:rFonts w:cs="Arabic Transparent" w:hint="cs"/>
          <w:sz w:val="28"/>
          <w:szCs w:val="28"/>
          <w:rtl/>
        </w:rPr>
        <w:t xml:space="preserve">فترة </w:t>
      </w:r>
      <w:r w:rsidR="0060457C">
        <w:rPr>
          <w:rFonts w:cs="Arabic Transparent" w:hint="cs"/>
          <w:sz w:val="28"/>
          <w:szCs w:val="28"/>
          <w:rtl/>
        </w:rPr>
        <w:t xml:space="preserve">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93596B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D11EE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CE3C77">
        <w:rPr>
          <w:rFonts w:cs="Arabic Transparent" w:hint="cs"/>
          <w:sz w:val="28"/>
          <w:szCs w:val="28"/>
          <w:rtl/>
        </w:rPr>
        <w:t>5 شباط 2024</w:t>
      </w:r>
      <w:r w:rsidR="007D11EE">
        <w:rPr>
          <w:rFonts w:cs="Arabic Transparent" w:hint="cs"/>
          <w:sz w:val="28"/>
          <w:szCs w:val="28"/>
          <w:rtl/>
        </w:rPr>
        <w:t xml:space="preserve"> وحتى </w:t>
      </w:r>
      <w:r w:rsidR="00CE3C77">
        <w:rPr>
          <w:rFonts w:cs="Arabic Transparent" w:hint="cs"/>
          <w:sz w:val="28"/>
          <w:szCs w:val="28"/>
          <w:rtl/>
        </w:rPr>
        <w:t>8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E3C77">
        <w:rPr>
          <w:rFonts w:cs="Arabic Transparent" w:hint="cs"/>
          <w:sz w:val="28"/>
          <w:szCs w:val="28"/>
          <w:rtl/>
        </w:rPr>
        <w:t>4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0239D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الأول من شهر رمضان مقارنة </w:t>
      </w:r>
      <w:r w:rsidR="00746328">
        <w:rPr>
          <w:rFonts w:cs="Arabic Transparent" w:hint="cs"/>
          <w:sz w:val="28"/>
          <w:szCs w:val="28"/>
          <w:rtl/>
        </w:rPr>
        <w:t xml:space="preserve">بمعدل </w:t>
      </w:r>
      <w:r w:rsidR="00D730E9">
        <w:rPr>
          <w:rFonts w:cs="Arabic Transparent" w:hint="cs"/>
          <w:sz w:val="28"/>
          <w:szCs w:val="28"/>
          <w:rtl/>
        </w:rPr>
        <w:t xml:space="preserve">الفترة التي </w:t>
      </w:r>
      <w:r w:rsidR="00746328">
        <w:rPr>
          <w:rFonts w:cs="Arabic Transparent" w:hint="cs"/>
          <w:sz w:val="28"/>
          <w:szCs w:val="28"/>
          <w:rtl/>
        </w:rPr>
        <w:t>سبق</w:t>
      </w:r>
      <w:r w:rsidR="00D730E9">
        <w:rPr>
          <w:rFonts w:cs="Arabic Transparent" w:hint="cs"/>
          <w:sz w:val="28"/>
          <w:szCs w:val="28"/>
          <w:rtl/>
        </w:rPr>
        <w:t>ت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5E3659">
        <w:rPr>
          <w:rFonts w:cs="Arabic Transparent" w:hint="cs"/>
          <w:b/>
          <w:bCs/>
          <w:sz w:val="28"/>
          <w:szCs w:val="28"/>
          <w:u w:val="single"/>
          <w:rtl/>
        </w:rPr>
        <w:t>مؤشر</w:t>
      </w:r>
      <w:r w:rsidR="00834768" w:rsidRPr="00F23CB6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 w:rsidRPr="00F23CB6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5E3659" w:rsidRPr="005E3659">
        <w:rPr>
          <w:rFonts w:cs="Arabic Transparent" w:hint="cs"/>
          <w:sz w:val="28"/>
          <w:szCs w:val="28"/>
          <w:u w:val="single"/>
          <w:rtl/>
        </w:rPr>
        <w:t xml:space="preserve">2,63 </w:t>
      </w:r>
      <w:r w:rsidR="009B5D3B" w:rsidRPr="00F23CB6">
        <w:rPr>
          <w:rFonts w:cs="Arabic Transparent"/>
          <w:sz w:val="28"/>
          <w:szCs w:val="28"/>
          <w:u w:val="single"/>
          <w:rtl/>
        </w:rPr>
        <w:t>0/0</w:t>
      </w:r>
      <w:r w:rsidR="009B5D3B" w:rsidRPr="00F23CB6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66650F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8E7855">
        <w:rPr>
          <w:rFonts w:cs="Arabic Transparent" w:hint="cs"/>
          <w:sz w:val="28"/>
          <w:szCs w:val="28"/>
          <w:rtl/>
        </w:rPr>
        <w:t xml:space="preserve"> (مثقلة)</w:t>
      </w:r>
      <w:r w:rsidR="003519C1" w:rsidRPr="003519C1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 xml:space="preserve">الملح </w:t>
      </w:r>
      <w:r w:rsidR="003519C1">
        <w:rPr>
          <w:rFonts w:cs="Arabic Transparent" w:hint="cs"/>
          <w:sz w:val="28"/>
          <w:szCs w:val="28"/>
          <w:rtl/>
          <w:lang w:bidi="ar-LB"/>
        </w:rPr>
        <w:t xml:space="preserve">0,02 </w:t>
      </w:r>
      <w:r w:rsidR="003519C1">
        <w:rPr>
          <w:rFonts w:cs="Arabic Transparent" w:hint="cs"/>
          <w:sz w:val="28"/>
          <w:szCs w:val="28"/>
          <w:rtl/>
        </w:rPr>
        <w:t>0/0</w:t>
      </w:r>
      <w:r w:rsidR="00D730E9" w:rsidRPr="00D730E9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>و</w:t>
      </w:r>
      <w:r w:rsidR="003519C1" w:rsidRPr="00B95F00">
        <w:rPr>
          <w:rFonts w:cs="Arabic Transparent" w:hint="cs"/>
          <w:sz w:val="28"/>
          <w:szCs w:val="28"/>
          <w:rtl/>
        </w:rPr>
        <w:t>الفجل</w:t>
      </w:r>
      <w:r w:rsidR="003519C1">
        <w:rPr>
          <w:rFonts w:cs="Arabic Transparent" w:hint="cs"/>
          <w:sz w:val="28"/>
          <w:szCs w:val="28"/>
          <w:rtl/>
        </w:rPr>
        <w:t xml:space="preserve"> 1,04 0/0 والخبز 1,32 0/0 و</w:t>
      </w:r>
      <w:r w:rsidR="003519C1" w:rsidRPr="00B95F00">
        <w:rPr>
          <w:rFonts w:cs="Arabic Transparent" w:hint="cs"/>
          <w:sz w:val="28"/>
          <w:szCs w:val="28"/>
          <w:rtl/>
        </w:rPr>
        <w:t>البندورة</w:t>
      </w:r>
      <w:r w:rsidR="003519C1">
        <w:rPr>
          <w:rFonts w:cs="Arabic Transparent" w:hint="cs"/>
          <w:sz w:val="28"/>
          <w:szCs w:val="28"/>
          <w:rtl/>
        </w:rPr>
        <w:t xml:space="preserve"> 2,19 0/0 و</w:t>
      </w:r>
      <w:r w:rsidR="003519C1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3519C1">
        <w:rPr>
          <w:rFonts w:cs="Arabic Transparent" w:hint="cs"/>
          <w:sz w:val="28"/>
          <w:szCs w:val="28"/>
          <w:rtl/>
        </w:rPr>
        <w:t xml:space="preserve">5,32 0/0 </w:t>
      </w:r>
      <w:r w:rsidR="003519C1" w:rsidRPr="00B95F00">
        <w:rPr>
          <w:rFonts w:cs="Arabic Transparent" w:hint="cs"/>
          <w:sz w:val="28"/>
          <w:szCs w:val="28"/>
          <w:rtl/>
        </w:rPr>
        <w:t>والنعنع</w:t>
      </w:r>
      <w:r w:rsidR="003519C1">
        <w:rPr>
          <w:rFonts w:cs="Arabic Transparent" w:hint="cs"/>
          <w:sz w:val="28"/>
          <w:szCs w:val="28"/>
          <w:rtl/>
        </w:rPr>
        <w:t xml:space="preserve"> 6,14 0/0 </w:t>
      </w:r>
      <w:r w:rsidR="003519C1" w:rsidRPr="00B95F00">
        <w:rPr>
          <w:rFonts w:cs="Arabic Transparent" w:hint="cs"/>
          <w:sz w:val="28"/>
          <w:szCs w:val="28"/>
          <w:rtl/>
        </w:rPr>
        <w:t>والبقدونس</w:t>
      </w:r>
      <w:r w:rsidR="003519C1">
        <w:rPr>
          <w:rFonts w:cs="Arabic Transparent" w:hint="cs"/>
          <w:sz w:val="28"/>
          <w:szCs w:val="28"/>
          <w:rtl/>
        </w:rPr>
        <w:t xml:space="preserve"> 8,21 0/0 </w:t>
      </w:r>
      <w:r w:rsidR="003519C1" w:rsidRPr="00B95F00">
        <w:rPr>
          <w:rFonts w:cs="Arabic Transparent" w:hint="cs"/>
          <w:sz w:val="28"/>
          <w:szCs w:val="28"/>
          <w:rtl/>
        </w:rPr>
        <w:t>والخس</w:t>
      </w:r>
      <w:r w:rsidR="003519C1">
        <w:rPr>
          <w:rFonts w:cs="Arabic Transparent" w:hint="cs"/>
          <w:sz w:val="28"/>
          <w:szCs w:val="28"/>
          <w:rtl/>
        </w:rPr>
        <w:t xml:space="preserve"> 10 0/0 و</w:t>
      </w:r>
      <w:r w:rsidR="00D730E9" w:rsidRPr="00B95F00">
        <w:rPr>
          <w:rFonts w:cs="Arabic Transparent" w:hint="cs"/>
          <w:sz w:val="28"/>
          <w:szCs w:val="28"/>
          <w:rtl/>
        </w:rPr>
        <w:t>الخيار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 xml:space="preserve">12,91 </w:t>
      </w:r>
      <w:r w:rsidR="00D730E9">
        <w:rPr>
          <w:rFonts w:cs="Arabic Transparent" w:hint="cs"/>
          <w:sz w:val="28"/>
          <w:szCs w:val="28"/>
          <w:rtl/>
        </w:rPr>
        <w:t>0/0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3519C1" w:rsidRPr="00C77737">
        <w:rPr>
          <w:rFonts w:hint="cs"/>
          <w:sz w:val="28"/>
          <w:szCs w:val="28"/>
          <w:rtl/>
          <w:lang w:bidi="ar-LB"/>
        </w:rPr>
        <w:t>و</w:t>
      </w:r>
      <w:r w:rsidR="003519C1" w:rsidRPr="00B95F00">
        <w:rPr>
          <w:rFonts w:cs="Arabic Transparent" w:hint="cs"/>
          <w:sz w:val="28"/>
          <w:szCs w:val="28"/>
          <w:rtl/>
        </w:rPr>
        <w:t>البصل</w:t>
      </w:r>
      <w:r w:rsidR="003519C1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  <w:lang w:bidi="ar-LB"/>
        </w:rPr>
        <w:t>19,89</w:t>
      </w:r>
      <w:r w:rsidR="003519C1" w:rsidRPr="00B95F00">
        <w:rPr>
          <w:rFonts w:cs="Arabic Transparent" w:hint="cs"/>
          <w:sz w:val="28"/>
          <w:szCs w:val="28"/>
          <w:rtl/>
        </w:rPr>
        <w:t xml:space="preserve"> </w:t>
      </w:r>
      <w:r w:rsidR="003519C1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 xml:space="preserve">بينما </w:t>
      </w:r>
      <w:r w:rsidR="00D730E9">
        <w:rPr>
          <w:rFonts w:cs="Arabic Transparent" w:hint="cs"/>
          <w:sz w:val="28"/>
          <w:szCs w:val="28"/>
          <w:rtl/>
        </w:rPr>
        <w:t xml:space="preserve">انخفض معدل </w:t>
      </w:r>
      <w:r w:rsidR="00925FE6">
        <w:rPr>
          <w:rFonts w:cs="Arabic Transparent" w:hint="cs"/>
          <w:sz w:val="28"/>
          <w:szCs w:val="28"/>
          <w:rtl/>
          <w:lang w:bidi="ar-LB"/>
        </w:rPr>
        <w:t>أ</w:t>
      </w:r>
      <w:r w:rsidR="00D730E9">
        <w:rPr>
          <w:rFonts w:cs="Arabic Transparent" w:hint="cs"/>
          <w:sz w:val="28"/>
          <w:szCs w:val="28"/>
          <w:rtl/>
        </w:rPr>
        <w:t>سع</w:t>
      </w:r>
      <w:r w:rsidR="00925FE6">
        <w:rPr>
          <w:rFonts w:cs="Arabic Transparent" w:hint="cs"/>
          <w:sz w:val="28"/>
          <w:szCs w:val="28"/>
          <w:rtl/>
        </w:rPr>
        <w:t>ا</w:t>
      </w:r>
      <w:r w:rsidR="00D730E9">
        <w:rPr>
          <w:rFonts w:cs="Arabic Transparent" w:hint="cs"/>
          <w:sz w:val="28"/>
          <w:szCs w:val="28"/>
          <w:rtl/>
        </w:rPr>
        <w:t>ر</w:t>
      </w:r>
      <w:r w:rsidR="001B048C">
        <w:rPr>
          <w:rFonts w:cs="Arabic Transparent" w:hint="cs"/>
          <w:sz w:val="28"/>
          <w:szCs w:val="28"/>
          <w:rtl/>
          <w:lang w:bidi="ar-LB"/>
        </w:rPr>
        <w:t xml:space="preserve"> مبيع</w:t>
      </w:r>
      <w:r w:rsidR="00925FE6">
        <w:rPr>
          <w:rFonts w:cs="Arabic Transparent" w:hint="cs"/>
          <w:sz w:val="28"/>
          <w:szCs w:val="28"/>
          <w:rtl/>
        </w:rPr>
        <w:t xml:space="preserve"> (مثقلة)</w:t>
      </w:r>
      <w:r w:rsidR="00D730E9">
        <w:rPr>
          <w:rFonts w:cs="Arabic Transparent" w:hint="cs"/>
          <w:sz w:val="28"/>
          <w:szCs w:val="28"/>
          <w:rtl/>
        </w:rPr>
        <w:t xml:space="preserve"> </w:t>
      </w:r>
      <w:r w:rsidR="003519C1" w:rsidRPr="00B95F00">
        <w:rPr>
          <w:rFonts w:cs="Arabic Transparent" w:hint="cs"/>
          <w:sz w:val="28"/>
          <w:szCs w:val="28"/>
          <w:rtl/>
        </w:rPr>
        <w:t>الثوم</w:t>
      </w:r>
      <w:r w:rsidR="003519C1">
        <w:rPr>
          <w:rFonts w:cs="Arabic Transparent" w:hint="cs"/>
          <w:sz w:val="28"/>
          <w:szCs w:val="28"/>
          <w:rtl/>
        </w:rPr>
        <w:t xml:space="preserve"> 8,55- 0/0 </w:t>
      </w:r>
      <w:r w:rsidR="000C456D">
        <w:rPr>
          <w:rFonts w:cs="Arabic Transparent" w:hint="cs"/>
          <w:sz w:val="28"/>
          <w:szCs w:val="28"/>
          <w:rtl/>
        </w:rPr>
        <w:t>و</w:t>
      </w:r>
      <w:r w:rsidR="000C456D" w:rsidRPr="00B95F00">
        <w:rPr>
          <w:rFonts w:cs="Arabic Transparent" w:hint="cs"/>
          <w:sz w:val="28"/>
          <w:szCs w:val="28"/>
          <w:rtl/>
        </w:rPr>
        <w:t>الحامض</w:t>
      </w:r>
      <w:r w:rsidR="000C456D">
        <w:rPr>
          <w:rFonts w:cs="Arabic Transparent" w:hint="cs"/>
          <w:sz w:val="28"/>
          <w:szCs w:val="28"/>
          <w:rtl/>
        </w:rPr>
        <w:t xml:space="preserve"> 4,11-</w:t>
      </w:r>
      <w:r w:rsidR="000C456D" w:rsidRPr="00B95F00">
        <w:rPr>
          <w:rFonts w:cs="Arabic Transparent" w:hint="cs"/>
          <w:sz w:val="28"/>
          <w:szCs w:val="28"/>
          <w:rtl/>
        </w:rPr>
        <w:t xml:space="preserve"> </w:t>
      </w:r>
      <w:r w:rsidR="000C456D">
        <w:rPr>
          <w:rFonts w:cs="Arabic Transparent" w:hint="cs"/>
          <w:sz w:val="28"/>
          <w:szCs w:val="28"/>
          <w:rtl/>
        </w:rPr>
        <w:t xml:space="preserve">0/0 </w:t>
      </w:r>
      <w:r w:rsidR="008E7855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استقر</w:t>
      </w:r>
      <w:r w:rsidR="003274AB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السماق</w:t>
      </w:r>
      <w:r w:rsidR="000C456D">
        <w:rPr>
          <w:rFonts w:cs="Arabic Transparent" w:hint="cs"/>
          <w:sz w:val="28"/>
          <w:szCs w:val="28"/>
          <w:rtl/>
        </w:rPr>
        <w:t xml:space="preserve"> وزيت الزيتون</w:t>
      </w:r>
      <w:r w:rsidR="00A41E37">
        <w:rPr>
          <w:rFonts w:cs="Arabic Transparent" w:hint="cs"/>
          <w:sz w:val="28"/>
          <w:szCs w:val="28"/>
          <w:rtl/>
        </w:rPr>
        <w:t>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8B5E4E" w:rsidRDefault="00427C05" w:rsidP="00C163D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</w:t>
      </w:r>
      <w:r w:rsidR="00B66608">
        <w:rPr>
          <w:rFonts w:cs="Arabic Transparent" w:hint="cs"/>
          <w:sz w:val="28"/>
          <w:szCs w:val="28"/>
          <w:rtl/>
        </w:rPr>
        <w:t xml:space="preserve">المعد في المنزل </w:t>
      </w:r>
      <w:r w:rsidR="006223B4">
        <w:rPr>
          <w:rFonts w:cs="Arabic Transparent" w:hint="cs"/>
          <w:sz w:val="28"/>
          <w:szCs w:val="28"/>
          <w:rtl/>
        </w:rPr>
        <w:t>خلال الأسبوع الأول من رمضان 202</w:t>
      </w:r>
      <w:r w:rsidR="00CE3C77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sz w:val="28"/>
          <w:szCs w:val="28"/>
          <w:rtl/>
        </w:rPr>
        <w:t>بنسبة</w:t>
      </w:r>
      <w:r w:rsidR="000239DB">
        <w:rPr>
          <w:rFonts w:cs="Arabic Transparent"/>
          <w:sz w:val="28"/>
          <w:szCs w:val="28"/>
        </w:rPr>
        <w:t xml:space="preserve"> </w:t>
      </w:r>
      <w:r w:rsidR="000C456D" w:rsidRPr="000C456D">
        <w:rPr>
          <w:rFonts w:cs="Arabic Transparent" w:hint="cs"/>
          <w:sz w:val="28"/>
          <w:szCs w:val="28"/>
          <w:u w:val="double"/>
          <w:rtl/>
        </w:rPr>
        <w:t>3,48</w:t>
      </w:r>
      <w:r w:rsidR="006223B4" w:rsidRPr="000C456D">
        <w:rPr>
          <w:rFonts w:cs="Arabic Transparent" w:hint="cs"/>
          <w:sz w:val="28"/>
          <w:szCs w:val="28"/>
          <w:u w:val="double"/>
          <w:rtl/>
        </w:rPr>
        <w:t xml:space="preserve"> </w:t>
      </w:r>
      <w:r w:rsidR="006223B4" w:rsidRPr="00F23CB6">
        <w:rPr>
          <w:rFonts w:cs="Arabic Transparent" w:hint="cs"/>
          <w:sz w:val="28"/>
          <w:szCs w:val="28"/>
          <w:u w:val="double"/>
          <w:rtl/>
        </w:rPr>
        <w:t>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8E7855">
        <w:rPr>
          <w:rFonts w:cs="Arabic Transparent" w:hint="cs"/>
          <w:sz w:val="28"/>
          <w:szCs w:val="28"/>
          <w:rtl/>
        </w:rPr>
        <w:t xml:space="preserve">الفترة الممتدة من </w:t>
      </w:r>
      <w:r w:rsidR="00F23CB6">
        <w:rPr>
          <w:rFonts w:cs="Arabic Transparent" w:hint="cs"/>
          <w:sz w:val="28"/>
          <w:szCs w:val="28"/>
          <w:rtl/>
        </w:rPr>
        <w:t>5 شباط 2024</w:t>
      </w:r>
      <w:r w:rsidR="008E7855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E7855">
        <w:rPr>
          <w:rFonts w:cs="Arabic Transparent" w:hint="cs"/>
          <w:sz w:val="28"/>
          <w:szCs w:val="28"/>
          <w:rtl/>
        </w:rPr>
        <w:t xml:space="preserve"> 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>,</w:t>
      </w:r>
      <w:r w:rsidR="008B5E4E" w:rsidRPr="00D87D1A">
        <w:rPr>
          <w:rFonts w:cs="Arabic Transparent" w:hint="cs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حيث بلغ في أول أسبوع حوالي</w:t>
      </w:r>
      <w:r w:rsidR="0056026C">
        <w:rPr>
          <w:rFonts w:cs="Arabic Transparent" w:hint="cs"/>
          <w:sz w:val="28"/>
          <w:szCs w:val="28"/>
          <w:rtl/>
        </w:rPr>
        <w:t xml:space="preserve"> </w:t>
      </w:r>
      <w:r w:rsidR="0056026C">
        <w:rPr>
          <w:rFonts w:cs="Arabic Transparent" w:hint="cs"/>
          <w:b/>
          <w:bCs/>
          <w:sz w:val="28"/>
          <w:szCs w:val="28"/>
          <w:rtl/>
        </w:rPr>
        <w:t>54518</w:t>
      </w:r>
      <w:r w:rsidR="00C163D5">
        <w:rPr>
          <w:rFonts w:cs="Arabic Transparent" w:hint="cs"/>
          <w:b/>
          <w:bCs/>
          <w:sz w:val="28"/>
          <w:szCs w:val="28"/>
          <w:rtl/>
        </w:rPr>
        <w:t>,65</w:t>
      </w:r>
      <w:r w:rsidR="008B5E4E">
        <w:rPr>
          <w:rFonts w:cs="Arabic Transparent" w:hint="cs"/>
          <w:sz w:val="28"/>
          <w:szCs w:val="28"/>
          <w:rtl/>
        </w:rPr>
        <w:t xml:space="preserve"> ل.ل. مقابل </w:t>
      </w:r>
      <w:r w:rsidR="0056026C">
        <w:rPr>
          <w:rFonts w:cs="Arabic Transparent" w:hint="cs"/>
          <w:b/>
          <w:bCs/>
          <w:sz w:val="28"/>
          <w:szCs w:val="28"/>
          <w:rtl/>
        </w:rPr>
        <w:t>52683,08</w:t>
      </w:r>
      <w:r w:rsidR="00F23CB6">
        <w:rPr>
          <w:rFonts w:cs="Arabic Transparent"/>
          <w:sz w:val="28"/>
          <w:szCs w:val="28"/>
          <w:rtl/>
        </w:rPr>
        <w:t xml:space="preserve"> </w:t>
      </w:r>
      <w:r w:rsidR="008B5E4E">
        <w:rPr>
          <w:rFonts w:cs="Arabic Transparent" w:hint="cs"/>
          <w:sz w:val="28"/>
          <w:szCs w:val="28"/>
          <w:rtl/>
        </w:rPr>
        <w:t>ل.ل. في الفترة التي سب</w:t>
      </w:r>
      <w:r w:rsidR="00A73FB9">
        <w:rPr>
          <w:rFonts w:cs="Arabic Transparent" w:hint="cs"/>
          <w:sz w:val="28"/>
          <w:szCs w:val="28"/>
          <w:rtl/>
        </w:rPr>
        <w:t>ق</w:t>
      </w:r>
      <w:r w:rsidR="008B5E4E">
        <w:rPr>
          <w:rFonts w:cs="Arabic Transparent" w:hint="cs"/>
          <w:sz w:val="28"/>
          <w:szCs w:val="28"/>
          <w:rtl/>
        </w:rPr>
        <w:t>ت رمضان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 xml:space="preserve"> (أي من </w:t>
      </w:r>
      <w:r w:rsidR="00F23CB6">
        <w:rPr>
          <w:rFonts w:cs="Arabic Transparent" w:hint="cs"/>
          <w:sz w:val="28"/>
          <w:szCs w:val="28"/>
          <w:rtl/>
        </w:rPr>
        <w:t>5 شباط</w:t>
      </w:r>
      <w:r w:rsidR="008B5E4E">
        <w:rPr>
          <w:rFonts w:cs="Arabic Transparent" w:hint="cs"/>
          <w:sz w:val="28"/>
          <w:szCs w:val="28"/>
          <w:rtl/>
        </w:rPr>
        <w:t xml:space="preserve"> وحتى </w:t>
      </w:r>
      <w:r w:rsidR="00F23CB6">
        <w:rPr>
          <w:rFonts w:cs="Arabic Transparent" w:hint="cs"/>
          <w:sz w:val="28"/>
          <w:szCs w:val="28"/>
          <w:rtl/>
        </w:rPr>
        <w:t>8</w:t>
      </w:r>
      <w:r w:rsidR="008B5E4E">
        <w:rPr>
          <w:rFonts w:cs="Arabic Transparent" w:hint="cs"/>
          <w:sz w:val="28"/>
          <w:szCs w:val="28"/>
          <w:rtl/>
        </w:rPr>
        <w:t xml:space="preserve"> آذار 202</w:t>
      </w:r>
      <w:r w:rsidR="00F23CB6">
        <w:rPr>
          <w:rFonts w:cs="Arabic Transparent" w:hint="cs"/>
          <w:sz w:val="28"/>
          <w:szCs w:val="28"/>
          <w:rtl/>
        </w:rPr>
        <w:t>4</w:t>
      </w:r>
      <w:r w:rsidR="008B5E4E">
        <w:rPr>
          <w:rFonts w:cs="Arabic Transparent" w:hint="cs"/>
          <w:sz w:val="28"/>
          <w:szCs w:val="28"/>
          <w:rtl/>
        </w:rPr>
        <w:t>).</w:t>
      </w:r>
    </w:p>
    <w:p w:rsidR="0024707E" w:rsidRPr="005C65F9" w:rsidRDefault="0024707E" w:rsidP="008B5E4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68" w:rsidRDefault="00157E68" w:rsidP="00261986">
      <w:pPr>
        <w:spacing w:line="240" w:lineRule="auto"/>
      </w:pPr>
      <w:r>
        <w:separator/>
      </w:r>
    </w:p>
  </w:endnote>
  <w:endnote w:type="continuationSeparator" w:id="0">
    <w:p w:rsidR="00157E68" w:rsidRDefault="00157E68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68" w:rsidRDefault="00157E68" w:rsidP="00261986">
      <w:pPr>
        <w:spacing w:line="240" w:lineRule="auto"/>
      </w:pPr>
      <w:r>
        <w:separator/>
      </w:r>
    </w:p>
  </w:footnote>
  <w:footnote w:type="continuationSeparator" w:id="0">
    <w:p w:rsidR="00157E68" w:rsidRDefault="00157E68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39DB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DC8"/>
    <w:rsid w:val="00085130"/>
    <w:rsid w:val="0008727C"/>
    <w:rsid w:val="00096DE2"/>
    <w:rsid w:val="000A456A"/>
    <w:rsid w:val="000A69C9"/>
    <w:rsid w:val="000B6A22"/>
    <w:rsid w:val="000B6DBB"/>
    <w:rsid w:val="000B7D62"/>
    <w:rsid w:val="000C0244"/>
    <w:rsid w:val="000C2E0C"/>
    <w:rsid w:val="000C3C1D"/>
    <w:rsid w:val="000C456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57E68"/>
    <w:rsid w:val="00160859"/>
    <w:rsid w:val="001666EF"/>
    <w:rsid w:val="00166978"/>
    <w:rsid w:val="001763B5"/>
    <w:rsid w:val="00196D85"/>
    <w:rsid w:val="001A1FB1"/>
    <w:rsid w:val="001A263D"/>
    <w:rsid w:val="001B048C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2895"/>
    <w:rsid w:val="002F5BA0"/>
    <w:rsid w:val="00304B47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519C1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A7E99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4F7BC3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026C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3659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9F0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6650F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1D28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11EE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B5E4E"/>
    <w:rsid w:val="008D3A7E"/>
    <w:rsid w:val="008E16C0"/>
    <w:rsid w:val="008E7855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25FE6"/>
    <w:rsid w:val="00932B5D"/>
    <w:rsid w:val="0093596B"/>
    <w:rsid w:val="0094290A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73FB9"/>
    <w:rsid w:val="00A82ECF"/>
    <w:rsid w:val="00A9773B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2E1D"/>
    <w:rsid w:val="00B05452"/>
    <w:rsid w:val="00B122FF"/>
    <w:rsid w:val="00B12783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66608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163D5"/>
    <w:rsid w:val="00C21CF9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E3C77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0E9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5912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10C"/>
    <w:rsid w:val="00E97A86"/>
    <w:rsid w:val="00EA5B63"/>
    <w:rsid w:val="00EA6DC4"/>
    <w:rsid w:val="00EB1905"/>
    <w:rsid w:val="00EB6B5C"/>
    <w:rsid w:val="00EC1389"/>
    <w:rsid w:val="00EC6724"/>
    <w:rsid w:val="00ED4691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23CB6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66CDE"/>
    <w:rsid w:val="00F724DE"/>
    <w:rsid w:val="00F77E9C"/>
    <w:rsid w:val="00F84E7A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8F18-D849-4CDD-A999-B8B6F4D5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24</cp:revision>
  <cp:lastPrinted>2020-05-04T08:30:00Z</cp:lastPrinted>
  <dcterms:created xsi:type="dcterms:W3CDTF">2022-04-11T06:23:00Z</dcterms:created>
  <dcterms:modified xsi:type="dcterms:W3CDTF">2024-03-22T08:24:00Z</dcterms:modified>
</cp:coreProperties>
</file>